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5400"/>
        <w:gridCol w:w="5400"/>
      </w:tblGrid>
      <w:tr>
        <w:tc>
          <w:tcPr>
            <w:tcW w:type="dxa" w:w="5544"/>
            <w:vAlign w:val="center"/>
            <w:tcMar>
              <w:top w:w="0" w:type="dxa"/>
              <w:start w:w="0" w:type="dxa"/>
              <w:bottom w:w="55" w:type="dxa"/>
              <w:end w:w="0" w:type="dxa"/>
            </w:tcMar>
            <w:tcBorders>
              <w:bottom w:val="single" w:sz="11" w:space="0" w:color="1F4E79"/>
            </w:tcBorders>
          </w:tcPr>
          <w:p>
            <w:pPr>
              <w:spacing w:after="0" w:line="240" w:lineRule="auto"/>
              <w:jc w:val="left"/>
            </w:pPr>
            <w:r>
              <w:rPr>
                <w:rFonts w:ascii="Arial" w:hAnsi="Arial"/>
                <w:b/>
                <w:color w:val="1F4E79"/>
                <w:sz w:val="30"/>
              </w:rPr>
              <w:t>INFORMED CONSENT FOR CHIROPRACTIC CARE</w:t>
            </w:r>
          </w:p>
        </w:tc>
        <w:tc>
          <w:tcPr>
            <w:tcW w:type="dxa" w:w="5256"/>
            <w:vAlign w:val="center"/>
            <w:tcMar>
              <w:top w:w="0" w:type="dxa"/>
              <w:start w:w="0" w:type="dxa"/>
              <w:bottom w:w="55" w:type="dxa"/>
              <w:end w:w="0" w:type="dxa"/>
            </w:tcMar>
            <w:tcBorders>
              <w:bottom w:val="single" w:sz="11" w:space="0" w:color="1F4E79"/>
            </w:tcBorders>
          </w:tcPr>
          <w:p>
            <w:pPr>
              <w:spacing w:after="0"/>
              <w:jc w:val="right"/>
            </w:pPr>
            <w:r>
              <w:drawing>
                <wp:inline xmlns:a="http://schemas.openxmlformats.org/drawingml/2006/main" xmlns:pic="http://schemas.openxmlformats.org/drawingml/2006/picture">
                  <wp:extent cx="2999232" cy="489874"/>
                  <wp:docPr id="1" name="Picture 1"/>
                  <wp:cNvGraphicFramePr>
                    <a:graphicFrameLocks noChangeAspect="1"/>
                  </wp:cNvGraphicFramePr>
                  <a:graphic>
                    <a:graphicData uri="http://schemas.openxmlformats.org/drawingml/2006/picture">
                      <pic:pic>
                        <pic:nvPicPr>
                          <pic:cNvPr id="0" name="triple_networks_600x98_fit.png"/>
                          <pic:cNvPicPr/>
                        </pic:nvPicPr>
                        <pic:blipFill>
                          <a:blip r:embed="rId9"/>
                          <a:stretch>
                            <a:fillRect/>
                          </a:stretch>
                        </pic:blipFill>
                        <pic:spPr>
                          <a:xfrm>
                            <a:off x="0" y="0"/>
                            <a:ext cx="2999232" cy="489874"/>
                          </a:xfrm>
                          <a:prstGeom prst="rect"/>
                        </pic:spPr>
                      </pic:pic>
                    </a:graphicData>
                  </a:graphic>
                </wp:inline>
              </w:drawing>
            </w:r>
          </w:p>
        </w:tc>
      </w:tr>
    </w:tbl>
    <w:tbl>
      <w:tblPr>
        <w:tblW w:type="auto" w:w="0"/>
        <w:jc w:val="center"/>
        <w:tblLayout w:type="fixed"/>
        <w:tblLook w:firstColumn="1" w:firstRow="1" w:lastColumn="0" w:lastRow="0" w:noHBand="0" w:noVBand="1" w:val="04A0"/>
      </w:tblPr>
      <w:tblGrid>
        <w:gridCol w:w="2700"/>
        <w:gridCol w:w="2700"/>
        <w:gridCol w:w="2700"/>
        <w:gridCol w:w="2700"/>
      </w:tblGrid>
      <w:tr>
        <w:tc>
          <w:tcPr>
            <w:tcW w:type="dxa" w:w="1036"/>
            <w:vAlign w:val="center"/>
            <w:tcMar>
              <w:top w:w="12" w:type="dxa"/>
              <w:start w:w="10" w:type="dxa"/>
              <w:bottom w:w="12" w:type="dxa"/>
              <w:end w:w="10" w:type="dxa"/>
            </w:tcMar>
          </w:tcPr>
          <w:p>
            <w:pPr>
              <w:spacing w:after="0"/>
            </w:pPr>
            <w:r>
              <w:rPr>
                <w:rFonts w:ascii="Arial" w:hAnsi="Arial"/>
                <w:b/>
                <w:sz w:val="20"/>
              </w:rPr>
              <w:t>Patient:</w:t>
            </w:r>
          </w:p>
        </w:tc>
        <w:tc>
          <w:tcPr>
            <w:tcW w:type="dxa" w:w="3960"/>
            <w:vAlign w:val="center"/>
            <w:tcMar>
              <w:top w:w="12" w:type="dxa"/>
              <w:start w:w="10" w:type="dxa"/>
              <w:bottom w:w="12" w:type="dxa"/>
              <w:end w:w="10" w:type="dxa"/>
            </w:tcMar>
            <w:tcBorders>
              <w:bottom w:val="single" w:sz="6" w:space="0" w:color="555555"/>
            </w:tcBorders>
          </w:tcPr>
          <w:p/>
        </w:tc>
        <w:tc>
          <w:tcPr>
            <w:tcW w:type="dxa" w:w="835"/>
            <w:vAlign w:val="center"/>
            <w:tcMar>
              <w:top w:w="12" w:type="dxa"/>
              <w:start w:w="10" w:type="dxa"/>
              <w:bottom w:w="12" w:type="dxa"/>
              <w:end w:w="10" w:type="dxa"/>
            </w:tcMar>
          </w:tcPr>
          <w:p>
            <w:pPr>
              <w:spacing w:after="0"/>
            </w:pPr>
            <w:r>
              <w:rPr>
                <w:rFonts w:ascii="Arial" w:hAnsi="Arial"/>
                <w:b/>
                <w:sz w:val="20"/>
              </w:rPr>
              <w:t>DOB:</w:t>
            </w:r>
          </w:p>
        </w:tc>
        <w:tc>
          <w:tcPr>
            <w:tcW w:type="dxa" w:w="4968"/>
            <w:vAlign w:val="center"/>
            <w:tcMar>
              <w:top w:w="12" w:type="dxa"/>
              <w:start w:w="10" w:type="dxa"/>
              <w:bottom w:w="12" w:type="dxa"/>
              <w:end w:w="10" w:type="dxa"/>
            </w:tcMar>
            <w:tcBorders>
              <w:bottom w:val="single" w:sz="6" w:space="0" w:color="555555"/>
            </w:tcBorders>
          </w:tcPr>
          <w:p/>
        </w:tc>
      </w:tr>
      <w:tr>
        <w:tc>
          <w:tcPr>
            <w:tcW w:type="dxa" w:w="1036"/>
            <w:vAlign w:val="center"/>
            <w:tcMar>
              <w:top w:w="12" w:type="dxa"/>
              <w:start w:w="10" w:type="dxa"/>
              <w:bottom w:w="12" w:type="dxa"/>
              <w:end w:w="10" w:type="dxa"/>
            </w:tcMar>
          </w:tcPr>
          <w:p>
            <w:pPr>
              <w:spacing w:after="0"/>
            </w:pPr>
            <w:r>
              <w:rPr>
                <w:rFonts w:ascii="Arial" w:hAnsi="Arial"/>
                <w:b/>
                <w:sz w:val="20"/>
              </w:rPr>
              <w:t>Date:</w:t>
            </w:r>
          </w:p>
        </w:tc>
        <w:tc>
          <w:tcPr>
            <w:tcW w:type="dxa" w:w="3960"/>
            <w:vAlign w:val="center"/>
            <w:tcMar>
              <w:top w:w="12" w:type="dxa"/>
              <w:start w:w="10" w:type="dxa"/>
              <w:bottom w:w="12" w:type="dxa"/>
              <w:end w:w="10" w:type="dxa"/>
            </w:tcMar>
            <w:tcBorders>
              <w:bottom w:val="single" w:sz="6" w:space="0" w:color="555555"/>
            </w:tcBorders>
          </w:tcPr>
          <w:p/>
        </w:tc>
        <w:tc>
          <w:tcPr>
            <w:tcW w:type="dxa" w:w="835"/>
            <w:vAlign w:val="center"/>
            <w:tcMar>
              <w:top w:w="12" w:type="dxa"/>
              <w:start w:w="10" w:type="dxa"/>
              <w:bottom w:w="12" w:type="dxa"/>
              <w:end w:w="10" w:type="dxa"/>
            </w:tcMar>
          </w:tcPr>
          <w:p>
            <w:pPr>
              <w:spacing w:after="0"/>
            </w:pPr>
            <w:r>
              <w:rPr>
                <w:rFonts w:ascii="Arial" w:hAnsi="Arial"/>
                <w:b/>
                <w:sz w:val="20"/>
              </w:rPr>
              <w:t>Chart #:</w:t>
            </w:r>
          </w:p>
        </w:tc>
        <w:tc>
          <w:tcPr>
            <w:tcW w:type="dxa" w:w="4968"/>
            <w:vAlign w:val="center"/>
            <w:tcMar>
              <w:top w:w="12" w:type="dxa"/>
              <w:start w:w="10" w:type="dxa"/>
              <w:bottom w:w="12" w:type="dxa"/>
              <w:end w:w="10" w:type="dxa"/>
            </w:tcMar>
            <w:tcBorders>
              <w:bottom w:val="single" w:sz="6" w:space="0" w:color="555555"/>
            </w:tcBorders>
          </w:tcPr>
          <w:p/>
        </w:tc>
      </w:tr>
    </w:tbl>
    <w:p>
      <w:pPr>
        <w:spacing w:after="20" w:before="0" w:line="20" w:lineRule="exact"/>
      </w:pPr>
      <w:r/>
    </w:p>
    <w:p>
      <w:pPr>
        <w:keepLines/>
        <w:spacing w:before="0" w:after="92" w:line="280" w:lineRule="exact"/>
      </w:pPr>
      <w:r>
        <w:rPr>
          <w:rFonts w:ascii="Arial" w:hAnsi="Arial"/>
          <w:b/>
          <w:color w:val="1F4E79"/>
          <w:sz w:val="23"/>
        </w:rPr>
        <w:t xml:space="preserve">Nature of care. </w:t>
      </w:r>
      <w:r>
        <w:rPr>
          <w:rFonts w:ascii="Arial" w:hAnsi="Arial"/>
          <w:color w:val="1A1A1A"/>
          <w:sz w:val="23"/>
        </w:rPr>
        <w:t>Chiropractic care may include examination, spinal or extremity manipulation (adjustment), manual therapies, and selected adjunctive procedures. The chiropractor will identify the care proposed and explain its intended purpose.</w:t>
      </w:r>
    </w:p>
    <w:tbl>
      <w:tblPr>
        <w:tblW w:type="auto" w:w="0"/>
        <w:jc w:val="center"/>
        <w:tblLayout w:type="fixed"/>
        <w:tblLook w:firstColumn="1" w:firstRow="1" w:lastColumn="0" w:lastRow="0" w:noHBand="0" w:noVBand="1" w:val="04A0"/>
      </w:tblPr>
      <w:tblGrid>
        <w:gridCol w:w="10800"/>
      </w:tblGrid>
      <w:tr>
        <w:tc>
          <w:tcPr>
            <w:tcW w:type="dxa" w:w="10800"/>
            <w:shd w:fill="F4F7FA"/>
            <w:tcBorders>
              <w:top w:val="single" w:sz="5" w:space="0" w:color="8EA9C1"/>
              <w:start w:val="single" w:sz="5" w:space="0" w:color="8EA9C1"/>
              <w:bottom w:val="single" w:sz="5" w:space="0" w:color="8EA9C1"/>
              <w:end w:val="single" w:sz="5" w:space="0" w:color="8EA9C1"/>
            </w:tcBorders>
            <w:tcMar>
              <w:top w:w="45" w:type="dxa"/>
              <w:start w:w="65" w:type="dxa"/>
              <w:bottom w:w="45" w:type="dxa"/>
              <w:end w:w="65" w:type="dxa"/>
            </w:tcMar>
          </w:tcPr>
          <w:p>
            <w:pPr>
              <w:spacing w:after="0" w:line="266" w:lineRule="exact"/>
            </w:pPr>
            <w:r>
              <w:rPr>
                <w:rFonts w:ascii="Arial" w:hAnsi="Arial"/>
                <w:b/>
                <w:color w:val="1F4E79"/>
                <w:sz w:val="22"/>
              </w:rPr>
              <w:t xml:space="preserve">Proposed services/techniques: </w:t>
            </w:r>
            <w:r>
              <w:rPr>
                <w:rFonts w:ascii="Arial" w:hAnsi="Arial"/>
                <w:color w:val="1A1A1A"/>
                <w:sz w:val="22"/>
              </w:rPr>
              <w:t>☐ Spinal manipulation   ☐ Extremity manipulation   ☐ Mobilization/manual therapy   ☐ Traction/distraction/decompression   ☐ Electrical/ultrasound/diathermy/shockwave   ☐ Heat/cold   ☐ Instrument-assisted soft-tissue therapy   ☐ Exercise   ☐ Other: ________</w:t>
            </w:r>
          </w:p>
        </w:tc>
      </w:tr>
    </w:tbl>
    <w:p>
      <w:pPr>
        <w:spacing w:before="0" w:after="30" w:line="20" w:lineRule="exact"/>
      </w:pPr>
    </w:p>
    <w:p>
      <w:pPr>
        <w:keepLines/>
        <w:spacing w:before="0" w:after="92" w:line="280" w:lineRule="exact"/>
      </w:pPr>
      <w:r>
        <w:rPr>
          <w:rFonts w:ascii="Arial" w:hAnsi="Arial"/>
          <w:b/>
          <w:color w:val="1F4E79"/>
          <w:sz w:val="23"/>
        </w:rPr>
        <w:t xml:space="preserve">Possible benefits. </w:t>
      </w:r>
      <w:r>
        <w:rPr>
          <w:rFonts w:ascii="Arial" w:hAnsi="Arial"/>
          <w:color w:val="1A1A1A"/>
          <w:sz w:val="23"/>
        </w:rPr>
        <w:t>Possible benefits include temporary reduction of pain or stiffness and improved mobility or function. Results vary, and no outcome is guaranteed.</w:t>
      </w:r>
    </w:p>
    <w:p>
      <w:pPr>
        <w:keepLines/>
        <w:spacing w:before="0" w:after="92" w:line="280" w:lineRule="exact"/>
      </w:pPr>
      <w:r>
        <w:rPr>
          <w:rFonts w:ascii="Arial" w:hAnsi="Arial"/>
          <w:b/>
          <w:color w:val="1F4E79"/>
          <w:sz w:val="23"/>
        </w:rPr>
        <w:t xml:space="preserve">Risks and side effects. </w:t>
      </w:r>
      <w:r>
        <w:rPr>
          <w:rFonts w:ascii="Arial" w:hAnsi="Arial"/>
          <w:color w:val="1A1A1A"/>
          <w:sz w:val="23"/>
        </w:rPr>
        <w:t>Common effects may include soreness, stiffness, bruising, fatigue, headache, dizziness, nausea, or a temporary increase in pain. Manipulation may cause or worsen muscle, joint, disc, or nerve symptoms and, rarely, fracture, dislocation, neurological injury, or other serious harm. Cervical (neck) manipulation has a rare risk of injury to an artery in the neck, stroke, permanent disability, or death. Traction or decompression may aggravate disc or nerve symptoms. Electrical, ultrasound, diathermy, shockwave, heat, or cold may cause discomfort, skin irritation, burns, dizziness, or interference with implanted devices.</w:t>
      </w:r>
    </w:p>
    <w:p>
      <w:pPr>
        <w:keepLines/>
        <w:spacing w:before="0" w:after="92" w:line="280" w:lineRule="exact"/>
      </w:pPr>
      <w:r>
        <w:rPr>
          <w:rFonts w:ascii="Arial" w:hAnsi="Arial"/>
          <w:b/>
          <w:color w:val="1F4E79"/>
          <w:sz w:val="23"/>
        </w:rPr>
        <w:t xml:space="preserve">Important disclosures. </w:t>
      </w:r>
      <w:r>
        <w:rPr>
          <w:rFonts w:ascii="Arial" w:hAnsi="Arial"/>
          <w:color w:val="1A1A1A"/>
          <w:sz w:val="23"/>
        </w:rPr>
        <w:t>I will tell the chiropractor before treatment if I may be pregnant; use blood thinners; have osteoporosis, a bleeding disorder, cancer, infection, recent surgery or fracture, vascular disease, significant neurological symptoms, an implanted device, or any condition that may affect treatment safety.</w:t>
      </w:r>
    </w:p>
    <w:p>
      <w:pPr>
        <w:keepLines/>
        <w:spacing w:before="0" w:after="92" w:line="280" w:lineRule="exact"/>
      </w:pPr>
      <w:r>
        <w:rPr>
          <w:rFonts w:ascii="Arial" w:hAnsi="Arial"/>
          <w:b/>
          <w:color w:val="1F4E79"/>
          <w:sz w:val="23"/>
        </w:rPr>
        <w:t xml:space="preserve">Alternatives. </w:t>
      </w:r>
      <w:r>
        <w:rPr>
          <w:rFonts w:ascii="Arial" w:hAnsi="Arial"/>
          <w:color w:val="1A1A1A"/>
          <w:sz w:val="23"/>
        </w:rPr>
        <w:t>Reasonable alternatives may include no treatment or watchful waiting, self-care, medical evaluation, physical therapy, medication or pain-management care, acupuncture or massage therapy, or surgery when appropriate. If treatment is declined or delayed, symptoms may remain or worsen, although the course cannot be predicted.</w:t>
      </w:r>
    </w:p>
    <w:p>
      <w:pPr>
        <w:spacing w:before="60" w:after="80" w:line="280" w:lineRule="exact"/>
      </w:pPr>
      <w:r>
        <w:rPr>
          <w:rFonts w:ascii="Arial" w:hAnsi="Arial"/>
          <w:b/>
          <w:color w:val="1F4E79"/>
          <w:sz w:val="21"/>
        </w:rPr>
        <w:t>Patient-specific concerns or additional risks discussed:</w:t>
      </w:r>
      <w:r>
        <w:rPr>
          <w:rFonts w:ascii="Arial" w:hAnsi="Arial"/>
          <w:color w:val="555555"/>
          <w:sz w:val="21"/>
        </w:rPr>
        <w:br/>
        <w:t>________________________________________________________________________________</w:t>
      </w:r>
      <w:r>
        <w:rPr>
          <w:rFonts w:ascii="Arial" w:hAnsi="Arial"/>
          <w:color w:val="555555"/>
          <w:sz w:val="21"/>
        </w:rPr>
        <w:br/>
        <w:t>________________________________________________________________________________</w:t>
      </w:r>
    </w:p>
    <w:tbl>
      <w:tblPr>
        <w:tblW w:type="auto" w:w="0"/>
        <w:jc w:val="center"/>
        <w:tblLayout w:type="fixed"/>
        <w:tblLook w:firstColumn="1" w:firstRow="1" w:lastColumn="0" w:lastRow="0" w:noHBand="0" w:noVBand="1" w:val="04A0"/>
      </w:tblPr>
      <w:tblGrid>
        <w:gridCol w:w="10800"/>
      </w:tblGrid>
      <w:tr>
        <w:tc>
          <w:tcPr>
            <w:tcW w:type="dxa" w:w="10800"/>
            <w:shd w:fill="EAF1F7"/>
            <w:tcBorders>
              <w:top w:val="single" w:sz="6" w:space="0" w:color="8EA9C1"/>
              <w:start w:val="single" w:sz="6" w:space="0" w:color="8EA9C1"/>
              <w:bottom w:val="single" w:sz="6" w:space="0" w:color="8EA9C1"/>
              <w:end w:val="single" w:sz="6" w:space="0" w:color="8EA9C1"/>
            </w:tcBorders>
            <w:tcMar>
              <w:top w:w="85" w:type="dxa"/>
              <w:start w:w="75" w:type="dxa"/>
              <w:bottom w:w="85" w:type="dxa"/>
              <w:end w:w="75" w:type="dxa"/>
            </w:tcMar>
          </w:tcPr>
          <w:p>
            <w:pPr>
              <w:spacing w:after="0" w:line="260" w:lineRule="exact"/>
            </w:pPr>
            <w:r>
              <w:rPr>
                <w:rFonts w:ascii="Arial" w:hAnsi="Arial"/>
                <w:b/>
                <w:color w:val="1F4E79"/>
                <w:sz w:val="21"/>
              </w:rPr>
              <w:t xml:space="preserve">CONSENT AND ACKNOWLEDGMENT. </w:t>
            </w:r>
            <w:r>
              <w:rPr>
                <w:rFonts w:ascii="Arial" w:hAnsi="Arial"/>
                <w:color w:val="1A1A1A"/>
                <w:sz w:val="21"/>
              </w:rPr>
              <w:t>I have read this form, or it has been read and explained to me in a language I understand. Before treatment, the chiropractor verbally and in writing explained the nature and purpose of the selected care, its material risks, expected benefits, reasonable alternatives, and any patient-specific concerns. I have had the opportunity to ask questions and received satisfactory answers. I consent to the selected services during this course of care unless I revoke consent. I may decline any procedure or stop treatment at any time. A new discussion and consent will occur if the treatment plan or material risks substantially change. The chiropractor does not guarantee results.</w:t>
            </w:r>
          </w:p>
        </w:tc>
      </w:tr>
    </w:tbl>
    <w:p>
      <w:pPr>
        <w:spacing w:before="80" w:after="0" w:line="20" w:lineRule="exact"/>
      </w:pPr>
    </w:p>
    <w:tbl>
      <w:tblPr>
        <w:tblW w:type="auto" w:w="0"/>
        <w:jc w:val="center"/>
        <w:tblLayout w:type="fixed"/>
        <w:tblLook w:firstColumn="1" w:firstRow="1" w:lastColumn="0" w:lastRow="0" w:noHBand="0" w:noVBand="1" w:val="04A0"/>
      </w:tblPr>
      <w:tblGrid>
        <w:gridCol w:w="2700"/>
        <w:gridCol w:w="2700"/>
        <w:gridCol w:w="2700"/>
        <w:gridCol w:w="2700"/>
      </w:tblGrid>
      <w:tr>
        <w:tc>
          <w:tcPr>
            <w:tcW w:type="dxa" w:w="2476"/>
            <w:vAlign w:val="center"/>
            <w:tcMar>
              <w:top w:w="75" w:type="dxa"/>
              <w:start w:w="10" w:type="dxa"/>
              <w:bottom w:w="75" w:type="dxa"/>
              <w:end w:w="10" w:type="dxa"/>
            </w:tcMar>
          </w:tcPr>
          <w:p>
            <w:pPr>
              <w:spacing w:after="0" w:line="228" w:lineRule="exact"/>
            </w:pPr>
            <w:r>
              <w:rPr>
                <w:rFonts w:ascii="Arial" w:hAnsi="Arial"/>
                <w:b/>
                <w:sz w:val="21"/>
              </w:rPr>
              <w:t>Patient/Representative Signature:</w:t>
            </w:r>
          </w:p>
        </w:tc>
        <w:tc>
          <w:tcPr>
            <w:tcW w:type="dxa" w:w="2951"/>
            <w:vAlign w:val="center"/>
            <w:tcMar>
              <w:top w:w="75" w:type="dxa"/>
              <w:start w:w="10" w:type="dxa"/>
              <w:bottom w:w="75" w:type="dxa"/>
              <w:end w:w="10" w:type="dxa"/>
            </w:tcMar>
            <w:tcBorders>
              <w:bottom w:val="single" w:sz="6" w:space="0" w:color="555555"/>
            </w:tcBorders>
          </w:tcPr>
          <w:p/>
        </w:tc>
        <w:tc>
          <w:tcPr>
            <w:tcW w:type="dxa" w:w="1800"/>
            <w:vAlign w:val="center"/>
            <w:tcMar>
              <w:top w:w="75" w:type="dxa"/>
              <w:start w:w="10" w:type="dxa"/>
              <w:bottom w:w="75" w:type="dxa"/>
              <w:end w:w="10" w:type="dxa"/>
            </w:tcMar>
          </w:tcPr>
          <w:p>
            <w:pPr>
              <w:spacing w:after="0" w:line="228" w:lineRule="exact"/>
            </w:pPr>
            <w:r>
              <w:rPr>
                <w:rFonts w:ascii="Arial" w:hAnsi="Arial"/>
                <w:b/>
                <w:sz w:val="21"/>
              </w:rPr>
              <w:t>Date:</w:t>
            </w:r>
          </w:p>
        </w:tc>
        <w:tc>
          <w:tcPr>
            <w:tcW w:type="dxa" w:w="3571"/>
            <w:vAlign w:val="center"/>
            <w:tcMar>
              <w:top w:w="75" w:type="dxa"/>
              <w:start w:w="10" w:type="dxa"/>
              <w:bottom w:w="75" w:type="dxa"/>
              <w:end w:w="10" w:type="dxa"/>
            </w:tcMar>
            <w:tcBorders>
              <w:bottom w:val="single" w:sz="6" w:space="0" w:color="555555"/>
            </w:tcBorders>
          </w:tcPr>
          <w:p/>
        </w:tc>
      </w:tr>
      <w:tr>
        <w:tc>
          <w:tcPr>
            <w:tcW w:type="dxa" w:w="2476"/>
            <w:vAlign w:val="center"/>
            <w:tcMar>
              <w:top w:w="75" w:type="dxa"/>
              <w:start w:w="10" w:type="dxa"/>
              <w:bottom w:w="75" w:type="dxa"/>
              <w:end w:w="10" w:type="dxa"/>
            </w:tcMar>
          </w:tcPr>
          <w:p>
            <w:pPr>
              <w:spacing w:after="0" w:line="228" w:lineRule="exact"/>
            </w:pPr>
            <w:r>
              <w:rPr>
                <w:rFonts w:ascii="Arial" w:hAnsi="Arial"/>
                <w:b/>
                <w:sz w:val="21"/>
              </w:rPr>
              <w:t>Relationship (if applicable):</w:t>
            </w:r>
          </w:p>
        </w:tc>
        <w:tc>
          <w:tcPr>
            <w:tcW w:type="dxa" w:w="2951"/>
            <w:vAlign w:val="center"/>
            <w:tcMar>
              <w:top w:w="75" w:type="dxa"/>
              <w:start w:w="10" w:type="dxa"/>
              <w:bottom w:w="75" w:type="dxa"/>
              <w:end w:w="10" w:type="dxa"/>
            </w:tcMar>
            <w:tcBorders>
              <w:bottom w:val="single" w:sz="6" w:space="0" w:color="555555"/>
            </w:tcBorders>
          </w:tcPr>
          <w:p/>
        </w:tc>
        <w:tc>
          <w:tcPr>
            <w:tcW w:type="dxa" w:w="1800"/>
            <w:vAlign w:val="center"/>
            <w:tcMar>
              <w:top w:w="75" w:type="dxa"/>
              <w:start w:w="10" w:type="dxa"/>
              <w:bottom w:w="75" w:type="dxa"/>
              <w:end w:w="10" w:type="dxa"/>
            </w:tcMar>
          </w:tcPr>
          <w:p>
            <w:pPr>
              <w:spacing w:after="0" w:line="228" w:lineRule="exact"/>
            </w:pPr>
            <w:r>
              <w:rPr>
                <w:rFonts w:ascii="Arial" w:hAnsi="Arial"/>
                <w:b/>
                <w:sz w:val="21"/>
              </w:rPr>
              <w:t>Interpreter/Language:</w:t>
            </w:r>
          </w:p>
        </w:tc>
        <w:tc>
          <w:tcPr>
            <w:tcW w:type="dxa" w:w="3571"/>
            <w:vAlign w:val="center"/>
            <w:tcMar>
              <w:top w:w="75" w:type="dxa"/>
              <w:start w:w="10" w:type="dxa"/>
              <w:bottom w:w="75" w:type="dxa"/>
              <w:end w:w="10" w:type="dxa"/>
            </w:tcMar>
            <w:tcBorders>
              <w:bottom w:val="single" w:sz="6" w:space="0" w:color="555555"/>
            </w:tcBorders>
          </w:tcPr>
          <w:p/>
        </w:tc>
      </w:tr>
      <w:tr>
        <w:tc>
          <w:tcPr>
            <w:tcW w:type="dxa" w:w="2476"/>
            <w:vAlign w:val="center"/>
            <w:tcMar>
              <w:top w:w="75" w:type="dxa"/>
              <w:start w:w="10" w:type="dxa"/>
              <w:bottom w:w="75" w:type="dxa"/>
              <w:end w:w="10" w:type="dxa"/>
            </w:tcMar>
          </w:tcPr>
          <w:p>
            <w:pPr>
              <w:spacing w:after="0" w:line="228" w:lineRule="exact"/>
            </w:pPr>
            <w:r>
              <w:rPr>
                <w:rFonts w:ascii="Arial" w:hAnsi="Arial"/>
                <w:b/>
                <w:sz w:val="21"/>
              </w:rPr>
              <w:t>DC Name/Signature:</w:t>
            </w:r>
          </w:p>
        </w:tc>
        <w:tc>
          <w:tcPr>
            <w:tcW w:type="dxa" w:w="2951"/>
            <w:vAlign w:val="center"/>
            <w:tcMar>
              <w:top w:w="75" w:type="dxa"/>
              <w:start w:w="10" w:type="dxa"/>
              <w:bottom w:w="75" w:type="dxa"/>
              <w:end w:w="10" w:type="dxa"/>
            </w:tcMar>
            <w:tcBorders>
              <w:bottom w:val="single" w:sz="6" w:space="0" w:color="555555"/>
            </w:tcBorders>
          </w:tcPr>
          <w:p/>
        </w:tc>
        <w:tc>
          <w:tcPr>
            <w:tcW w:type="dxa" w:w="1800"/>
            <w:vAlign w:val="center"/>
            <w:tcMar>
              <w:top w:w="75" w:type="dxa"/>
              <w:start w:w="10" w:type="dxa"/>
              <w:bottom w:w="75" w:type="dxa"/>
              <w:end w:w="10" w:type="dxa"/>
            </w:tcMar>
          </w:tcPr>
          <w:p>
            <w:pPr>
              <w:spacing w:after="0" w:line="228" w:lineRule="exact"/>
            </w:pPr>
            <w:r>
              <w:rPr>
                <w:rFonts w:ascii="Arial" w:hAnsi="Arial"/>
                <w:b/>
                <w:sz w:val="21"/>
              </w:rPr>
              <w:t>Date:</w:t>
            </w:r>
          </w:p>
        </w:tc>
        <w:tc>
          <w:tcPr>
            <w:tcW w:type="dxa" w:w="3571"/>
            <w:vAlign w:val="center"/>
            <w:tcMar>
              <w:top w:w="75" w:type="dxa"/>
              <w:start w:w="10" w:type="dxa"/>
              <w:bottom w:w="75" w:type="dxa"/>
              <w:end w:w="10" w:type="dxa"/>
            </w:tcMar>
            <w:tcBorders>
              <w:bottom w:val="single" w:sz="6" w:space="0" w:color="555555"/>
            </w:tcBorders>
          </w:tcPr>
          <w:p/>
        </w:tc>
      </w:tr>
    </w:tbl>
    <w:sectPr w:rsidR="00FC693F" w:rsidRPr="0006063C" w:rsidSect="00034616">
      <w:footerReference w:type="default" r:id="rId10"/>
      <w:pgSz w:w="12240" w:h="15840"/>
      <w:pgMar w:top="720" w:right="720" w:bottom="720" w:left="720" w:header="288"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Arial" w:hAnsi="Arial"/>
        <w:color w:val="666666"/>
        <w:sz w:val="15"/>
      </w:rPr>
      <w:t>Informed Consent for Chiropractic Care | Rev. 07/30/2026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pPr>
    <w:rPr>
      <w:rFonts w:ascii="Arial" w:hAnsi="Arial"/>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For Chiropractic Care</dc:title>
  <dc:subject>Informed consent form</dc:subject>
  <dc:creator/>
  <cp:keywords/>
  <dc:description/>
  <cp:lastModifiedBy/>
  <cp:revision>1</cp:revision>
  <dcterms:created xsi:type="dcterms:W3CDTF">2013-12-23T23:15:00Z</dcterms:created>
  <dcterms:modified xsi:type="dcterms:W3CDTF">2013-12-23T23:15:00Z</dcterms:modified>
  <cp:category/>
</cp:coreProperties>
</file>