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640" w:type="dxa"/>
        <w:jc w:val="righ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1" w:noVBand="1" w:lastRow="0" w:firstColumn="1" w:lastColumn="0" w:noHBand="0" w:val="04a0"/>
      </w:tblPr>
      <w:tblGrid>
        <w:gridCol w:w="1440"/>
        <w:gridCol w:w="1439"/>
        <w:gridCol w:w="1441"/>
        <w:gridCol w:w="4320"/>
      </w:tblGrid>
      <w:tr>
        <w:trPr/>
        <w:tc>
          <w:tcPr>
            <w:tcW w:w="4320" w:type="dxa"/>
            <w:gridSpan w:val="3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drawing>
                <wp:inline distT="0" distB="0" distL="0" distR="0">
                  <wp:extent cx="1645920" cy="5486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/>
          </w:tcPr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5567 Reseda Blvd. Suite 101</w:t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Tarzana, CA, 91356</w:t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Tel: 213 387 4710. Fax: 213 286 4811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Acupuncture</w:t>
            </w:r>
          </w:p>
        </w:tc>
        <w:tc>
          <w:tcPr>
            <w:tcW w:w="1439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Chiropractic</w:t>
            </w:r>
          </w:p>
        </w:tc>
        <w:tc>
          <w:tcPr>
            <w:tcW w:w="1441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Massage</w:t>
            </w:r>
          </w:p>
        </w:tc>
        <w:tc>
          <w:tcPr>
            <w:tcW w:w="43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WRIST EXAM</w:t>
      </w:r>
      <w:r>
        <w:rPr>
          <w:rFonts w:cs="Times New Roman" w:ascii="Times New Roman" w:hAnsi="Times New Roman"/>
          <w:b/>
          <w:bCs/>
          <w:sz w:val="20"/>
          <w:szCs w:val="20"/>
        </w:rPr>
        <w:tab/>
        <w:t xml:space="preserve">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RIGHT   </w:t>
        <w:tab/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>LEFT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DATE:</w:t>
        <w:tab/>
        <w:tab/>
        <w:tab/>
        <w:t>PATIENT NAME:</w:t>
        <w:tab/>
        <w:tab/>
        <w:tab/>
        <w:tab/>
        <w:t>DOI: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Mechanism of Injury: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Work Status:</w:t>
        <w:tab/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Full Duty     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TPD     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TTD     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PPD     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PTD     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>RETIRED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Restrictions:</w:t>
        <w:tab/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Symptom Location:   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Frequency (% time):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occasional 25%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intermittent 50%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frequent 75%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>constant 90-100%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Numerical Rating:      /10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Lower  Extremity Functional Scale (80/80 = Maximum Function):        /80          NOTE: Questionnaire  Attached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Current Treatment, Medications, Brace/Splint and Responses: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Past Treatment, Medications, Brace/Splint and Responses: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vanish/>
          <w:sz w:val="20"/>
          <w:szCs w:val="20"/>
        </w:rPr>
        <w:t>USE ALT-P: VM# to enter responses.</w:t>
      </w:r>
    </w:p>
    <w:tbl>
      <w:tblPr>
        <w:tblpPr w:vertAnchor="text" w:horzAnchor="page" w:leftFromText="180" w:rightFromText="180" w:tblpX="1781" w:tblpY="130"/>
        <w:tblW w:w="48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900"/>
        <w:gridCol w:w="1080"/>
        <w:gridCol w:w="1080"/>
      </w:tblGrid>
      <w:tr>
        <w:trPr>
          <w:trHeight w:val="264" w:hRule="atLeast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WRIST ROM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RIGHT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LEFT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PAIN</w:t>
            </w:r>
          </w:p>
        </w:tc>
      </w:tr>
      <w:tr>
        <w:trPr/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/60°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/60°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/60°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/60°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Radial Deviation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/20°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/20°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Ulnar Deviation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</w:tbl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eastAsia="Times New Roman" w:cs="Times New Roman" w:ascii="Times New Roman" w:hAnsi="Times New Roman"/>
          <w:i/>
          <w:iCs/>
          <w:sz w:val="20"/>
          <w:szCs w:val="20"/>
        </w:rPr>
        <w:t xml:space="preserve"> 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i/>
          <w:i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 xml:space="preserve">Provocative Testing 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(-)  □ +R   □ +L : De Quervain Tenosynovitis: Finkelstein Test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(-)  □ +R   □ +L : Carpal Tunnel Syndrome:     Phalen Test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(-)  □ +R   □ +L : Median Nerve Symptoms:    Reverse Phalen Test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Additional Provocative Testing</w:t>
      </w:r>
      <w:r>
        <w:rPr>
          <w:rFonts w:cs="Times New Roman" w:ascii="Times New Roman" w:hAnsi="Times New Roman"/>
          <w:b/>
          <w:bCs/>
          <w:sz w:val="20"/>
          <w:szCs w:val="20"/>
        </w:rPr>
        <w:t>:</w:t>
      </w:r>
    </w:p>
    <w:p>
      <w:pPr>
        <w:pStyle w:val="Normal"/>
        <w:spacing w:before="120" w:after="0"/>
        <w:rPr>
          <w:b w:val="false"/>
        </w:rPr>
      </w:pPr>
      <w:r>
        <w:rPr>
          <w:b w:val="false"/>
        </w:rPr>
      </w:r>
    </w:p>
    <w:p>
      <w:pPr>
        <w:pStyle w:val="Normal"/>
        <w:spacing w:before="120" w:after="0"/>
        <w:rPr>
          <w:b w:val="false"/>
        </w:rPr>
      </w:pPr>
      <w:r>
        <w:rPr>
          <w:b w:val="false"/>
        </w:rPr>
      </w:r>
    </w:p>
    <w:p>
      <w:pPr>
        <w:pStyle w:val="Normal"/>
        <w:spacing w:before="120" w:after="0"/>
        <w:rPr/>
      </w:pPr>
      <w:r>
        <w:rPr>
          <w:b w:val="false"/>
        </w:rPr>
        <w:t xml:space="preserve">Provider Signature: </w:t>
      </w:r>
      <w:r>
        <w:rPr/>
        <w:t>_____________________________________________</w:t>
      </w:r>
    </w:p>
    <w:sectPr>
      <w:type w:val="nextPage"/>
      <w:pgSz w:w="12240" w:h="15840"/>
      <w:pgMar w:left="720" w:right="720" w:gutter="0" w:header="0" w:top="720" w:footer="0" w:bottom="72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ms Rmn 12pt">
    <w:altName w:val="Times New Roman"/>
    <w:charset w:val="00"/>
    <w:family w:val="roman"/>
    <w:pitch w:val="variable"/>
  </w:font>
  <w:font w:name="Book Antiqu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200"/>
  <w:defaultTabStop w:val="720"/>
  <w:autoHyphenation w:val="true"/>
  <w:hyphenationZone w:val="360"/>
  <w:compat>
    <w:usePrinterMetrics/>
    <w:doNotBreakWrappedTables/>
    <w:compatSetting w:name="compatibilityMode" w:uri="http://schemas.microsoft.com/office/word" w:val="11"/>
  </w:compat>
  <w:docVars>
    <w:docVar w:name="dgnword-docGUID" w:val="{871095C4-C8A6-4531-A277-9423EA0C272B}"/>
    <w:docVar w:name="dgnword-eventsink" w:val="20949024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ms Rmn 12pt;Times New Roman" w:hAnsi="Tms Rmn 12pt;Times New Roman" w:eastAsia="SimSun;宋体" w:cs="Tms Rmn 12pt;Times New Roman"/>
      <w:color w:val="auto"/>
      <w:kern w:val="0"/>
      <w:sz w:val="24"/>
      <w:szCs w:val="24"/>
      <w:lang w:val="en-US" w:eastAsia="zh-CN" w:bidi="ar-SA"/>
    </w:rPr>
  </w:style>
  <w:style w:type="character" w:styleId="DefaultParagraphFont">
    <w:name w:val="Default Paragraph Font"/>
    <w:qFormat/>
    <w:rPr/>
  </w:style>
  <w:style w:type="character" w:styleId="EndnoteCharactersuser">
    <w:name w:val="Endnote Characters (user)"/>
    <w:qFormat/>
    <w:rPr>
      <w:vertAlign w:val="superscript"/>
    </w:rPr>
  </w:style>
  <w:style w:type="character" w:styleId="FootnoteCharactersuser">
    <w:name w:val="Footnote Characters (user)"/>
    <w:qFormat/>
    <w:rPr>
      <w:vertAlign w:val="superscript"/>
    </w:rPr>
  </w:style>
  <w:style w:type="character" w:styleId="Document8">
    <w:name w:val="Document 8"/>
    <w:basedOn w:val="DefaultParagraphFont"/>
    <w:qFormat/>
    <w:rPr/>
  </w:style>
  <w:style w:type="character" w:styleId="Document4">
    <w:name w:val="Document 4"/>
    <w:qFormat/>
    <w:rPr>
      <w:b/>
      <w:bCs/>
      <w:i/>
      <w:iCs/>
      <w:sz w:val="24"/>
      <w:szCs w:val="24"/>
    </w:rPr>
  </w:style>
  <w:style w:type="character" w:styleId="Document6">
    <w:name w:val="Document 6"/>
    <w:basedOn w:val="DefaultParagraphFont"/>
    <w:qFormat/>
    <w:rPr/>
  </w:style>
  <w:style w:type="character" w:styleId="Document5">
    <w:name w:val="Document 5"/>
    <w:basedOn w:val="DefaultParagraphFont"/>
    <w:qFormat/>
    <w:rPr/>
  </w:style>
  <w:style w:type="character" w:styleId="Document2">
    <w:name w:val="Document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Document7">
    <w:name w:val="Document 7"/>
    <w:basedOn w:val="DefaultParagraphFont"/>
    <w:qFormat/>
    <w:rPr/>
  </w:style>
  <w:style w:type="character" w:styleId="Bibliogrphy">
    <w:name w:val="Bibliogrphy"/>
    <w:basedOn w:val="DefaultParagraphFont"/>
    <w:qFormat/>
    <w:rPr/>
  </w:style>
  <w:style w:type="character" w:styleId="RightPar1">
    <w:name w:val="Right Par 1"/>
    <w:basedOn w:val="DefaultParagraphFont"/>
    <w:qFormat/>
    <w:rPr/>
  </w:style>
  <w:style w:type="character" w:styleId="RightPar2">
    <w:name w:val="Right Par 2"/>
    <w:basedOn w:val="DefaultParagraphFont"/>
    <w:qFormat/>
    <w:rPr/>
  </w:style>
  <w:style w:type="character" w:styleId="Document3">
    <w:name w:val="Document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RightPar3">
    <w:name w:val="Right Par 3"/>
    <w:basedOn w:val="DefaultParagraphFont"/>
    <w:qFormat/>
    <w:rPr/>
  </w:style>
  <w:style w:type="character" w:styleId="RightPar4">
    <w:name w:val="Right Par 4"/>
    <w:basedOn w:val="DefaultParagraphFont"/>
    <w:qFormat/>
    <w:rPr/>
  </w:style>
  <w:style w:type="character" w:styleId="RightPar5">
    <w:name w:val="Right Par 5"/>
    <w:basedOn w:val="DefaultParagraphFont"/>
    <w:qFormat/>
    <w:rPr/>
  </w:style>
  <w:style w:type="character" w:styleId="RightPar6">
    <w:name w:val="Right Par 6"/>
    <w:basedOn w:val="DefaultParagraphFont"/>
    <w:qFormat/>
    <w:rPr/>
  </w:style>
  <w:style w:type="character" w:styleId="RightPar7">
    <w:name w:val="Right Par 7"/>
    <w:basedOn w:val="DefaultParagraphFont"/>
    <w:qFormat/>
    <w:rPr/>
  </w:style>
  <w:style w:type="character" w:styleId="RightPar8">
    <w:name w:val="Right Par 8"/>
    <w:basedOn w:val="DefaultParagraphFont"/>
    <w:qFormat/>
    <w:rPr/>
  </w:style>
  <w:style w:type="character" w:styleId="DocInit">
    <w:name w:val="Doc Init"/>
    <w:basedOn w:val="DefaultParagraphFont"/>
    <w:qFormat/>
    <w:rPr/>
  </w:style>
  <w:style w:type="character" w:styleId="TechInit">
    <w:name w:val="Tech Init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5">
    <w:name w:val="Technical 5"/>
    <w:basedOn w:val="DefaultParagraphFont"/>
    <w:qFormat/>
    <w:rPr/>
  </w:style>
  <w:style w:type="character" w:styleId="Technical6">
    <w:name w:val="Technical 6"/>
    <w:basedOn w:val="DefaultParagraphFont"/>
    <w:qFormat/>
    <w:rPr/>
  </w:style>
  <w:style w:type="character" w:styleId="Technical2">
    <w:name w:val="Technical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3">
    <w:name w:val="Technical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4">
    <w:name w:val="Technical 4"/>
    <w:basedOn w:val="DefaultParagraphFont"/>
    <w:qFormat/>
    <w:rPr/>
  </w:style>
  <w:style w:type="character" w:styleId="Technical1">
    <w:name w:val="Technical 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7">
    <w:name w:val="Technical 7"/>
    <w:basedOn w:val="DefaultParagraphFont"/>
    <w:qFormat/>
    <w:rPr/>
  </w:style>
  <w:style w:type="character" w:styleId="Technical8">
    <w:name w:val="Technical 8"/>
    <w:basedOn w:val="DefaultParagraphFont"/>
    <w:qFormat/>
    <w:rPr/>
  </w:style>
  <w:style w:type="character" w:styleId="Ltrhed">
    <w:name w:val="Ltrhed"/>
    <w:qFormat/>
    <w:rPr>
      <w:rFonts w:ascii="Book Antiqua" w:hAnsi="Book Antiqua" w:cs="Book Antiqua"/>
      <w:sz w:val="28"/>
      <w:szCs w:val="28"/>
      <w:lang w:val="en-US"/>
    </w:rPr>
  </w:style>
  <w:style w:type="character" w:styleId="ltrhead">
    <w:name w:val="ltrhead"/>
    <w:basedOn w:val="DefaultParagraphFont"/>
    <w:qFormat/>
    <w:rPr/>
  </w:style>
  <w:style w:type="character" w:styleId="Heading">
    <w:name w:val="Heading"/>
    <w:basedOn w:val="DefaultParagraphFont"/>
    <w:qFormat/>
    <w:rPr/>
  </w:style>
  <w:style w:type="character" w:styleId="RightPar">
    <w:name w:val="Right Par"/>
    <w:basedOn w:val="DefaultParagraphFont"/>
    <w:qFormat/>
    <w:rPr/>
  </w:style>
  <w:style w:type="character" w:styleId="Subheading">
    <w:name w:val="Subheading"/>
    <w:basedOn w:val="DefaultParagraphFont"/>
    <w:qFormat/>
    <w:rPr/>
  </w:style>
  <w:style w:type="character" w:styleId="1">
    <w:name w:val="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MCKHeadings">
    <w:name w:val="MCK Headings"/>
    <w:qFormat/>
    <w:rPr>
      <w:b/>
      <w:bCs/>
      <w:smallCaps/>
      <w:sz w:val="29"/>
      <w:szCs w:val="29"/>
    </w:rPr>
  </w:style>
  <w:style w:type="character" w:styleId="RefsChHeadin">
    <w:name w:val="RefsChHeadin"/>
    <w:basedOn w:val="DefaultParagraphFont"/>
    <w:qFormat/>
    <w:rPr/>
  </w:style>
  <w:style w:type="character" w:styleId="2">
    <w:name w:val="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EquationCaption">
    <w:name w:val="_Equation Caption"/>
    <w:qFormat/>
    <w:rPr/>
  </w:style>
  <w:style w:type="paragraph" w:styleId="Heading1">
    <w:name w:val="Heading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next w:val="Normal"/>
    <w:qFormat/>
    <w:pPr/>
    <w:rPr>
      <w:rFonts w:cs="Times New Roman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ing11">
    <w:name w:val="Heading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EndnoteText">
    <w:name w:val="endnote text"/>
    <w:basedOn w:val="Normal"/>
    <w:pPr/>
    <w:rPr>
      <w:rFonts w:cs="Times New Roman"/>
    </w:rPr>
  </w:style>
  <w:style w:type="paragraph" w:styleId="FootnoteText">
    <w:name w:val="footnote text"/>
    <w:basedOn w:val="Normal"/>
    <w:pPr/>
    <w:rPr>
      <w:rFonts w:cs="Times New Roman"/>
    </w:rPr>
  </w:style>
  <w:style w:type="paragraph" w:styleId="Document1">
    <w:name w:val="Document 1"/>
    <w:qFormat/>
    <w:pPr>
      <w:keepNext w:val="true"/>
      <w:keepLines/>
      <w:widowControl w:val="false"/>
      <w:tabs>
        <w:tab w:val="clear" w:pos="720"/>
        <w:tab w:val="left" w:pos="-720" w:leader="none"/>
      </w:tabs>
      <w:suppressAutoHyphens w:val="true"/>
      <w:bidi w:val="0"/>
      <w:spacing w:lineRule="atLeast" w:line="240" w:before="0" w:after="0"/>
      <w:jc w:val="left"/>
    </w:pPr>
    <w:rPr>
      <w:rFonts w:ascii="Tms Rmn 12pt;Times New Roman" w:hAnsi="Tms Rmn 12pt;Times New Roman" w:eastAsia="SimSun;宋体" w:cs="Tms Rmn 12pt;Times New Roman"/>
      <w:color w:val="auto"/>
      <w:kern w:val="0"/>
      <w:sz w:val="24"/>
      <w:szCs w:val="24"/>
      <w:lang w:val="en-US" w:eastAsia="zh-CN" w:bidi="ar-SA"/>
    </w:rPr>
  </w:style>
  <w:style w:type="paragraph" w:styleId="TOC1">
    <w:name w:val="toc 1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 w:before="480" w:after="0"/>
      <w:ind w:hanging="720" w:left="720" w:right="720"/>
    </w:pPr>
    <w:rPr/>
  </w:style>
  <w:style w:type="paragraph" w:styleId="TOC2">
    <w:name w:val="toc 2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3">
    <w:name w:val="toc 3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4">
    <w:name w:val="toc 4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5">
    <w:name w:val="toc 5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6">
    <w:name w:val="toc 6"/>
    <w:basedOn w:val="Normal"/>
    <w:next w:val="Normal"/>
    <w:pPr>
      <w:tabs>
        <w:tab w:val="clear" w:pos="720"/>
        <w:tab w:val="right" w:pos="9360" w:leader="none"/>
      </w:tabs>
      <w:suppressAutoHyphens w:val="true"/>
      <w:spacing w:lineRule="atLeast" w:line="240"/>
      <w:ind w:hanging="720" w:left="720" w:right="0"/>
    </w:pPr>
    <w:rPr/>
  </w:style>
  <w:style w:type="paragraph" w:styleId="TOC7">
    <w:name w:val="toc 7"/>
    <w:basedOn w:val="Normal"/>
    <w:next w:val="Normal"/>
    <w:pPr>
      <w:suppressAutoHyphens w:val="true"/>
      <w:spacing w:lineRule="atLeast" w:line="240"/>
      <w:ind w:hanging="720" w:left="720" w:right="0"/>
    </w:pPr>
    <w:rPr/>
  </w:style>
  <w:style w:type="paragraph" w:styleId="TOC8">
    <w:name w:val="toc 8"/>
    <w:basedOn w:val="Normal"/>
    <w:next w:val="Normal"/>
    <w:pPr>
      <w:tabs>
        <w:tab w:val="clear" w:pos="720"/>
        <w:tab w:val="right" w:pos="9360" w:leader="none"/>
      </w:tabs>
      <w:suppressAutoHyphens w:val="true"/>
      <w:spacing w:lineRule="atLeast" w:line="240"/>
      <w:ind w:hanging="720" w:left="720" w:right="0"/>
    </w:pPr>
    <w:rPr/>
  </w:style>
  <w:style w:type="paragraph" w:styleId="TOC9">
    <w:name w:val="toc 9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720" w:left="720" w:right="0"/>
    </w:pPr>
    <w:rPr/>
  </w:style>
  <w:style w:type="paragraph" w:styleId="Index1">
    <w:name w:val="index 1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720" w:left="720" w:right="0"/>
    </w:pPr>
    <w:rPr/>
  </w:style>
  <w:style w:type="paragraph" w:styleId="Index2">
    <w:name w:val="index 2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0"/>
    </w:pPr>
    <w:rPr/>
  </w:style>
  <w:style w:type="paragraph" w:styleId="TOAHeading">
    <w:name w:val="TOA Heading"/>
    <w:basedOn w:val="Normal"/>
    <w:next w:val="Normal"/>
    <w:qFormat/>
    <w:pPr>
      <w:tabs>
        <w:tab w:val="clear" w:pos="720"/>
        <w:tab w:val="right" w:pos="9360" w:leader="none"/>
      </w:tabs>
      <w:suppressAutoHyphens w:val="true"/>
      <w:spacing w:lineRule="atLeast" w:line="240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rameContentsuser">
    <w:name w:val="Frame Contents (user)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LibreOffice/26.2.1.2$Windows_X86_64 LibreOffice_project/620$Build-2</Application>
  <AppVersion>15.0000</AppVersion>
  <Pages>1</Pages>
  <Words>175</Words>
  <Characters>878</Characters>
  <CharactersWithSpaces>1139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2026-08-07T02:48:00Z</dcterms:created>
  <dc:creator>Gary</dc:creator>
  <dc:description/>
  <dc:language>en-US</dc:language>
  <cp:lastModifiedBy/>
  <cp:lastPrinted>2004-08-30T20:02:00Z</cp:lastPrinted>
  <dcterms:modified xsi:type="dcterms:W3CDTF">2026-08-10T15:58:16Z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-272516699</vt:r8>
  </property>
  <property fmtid="{D5CDD505-2E9C-101B-9397-08002B2CF9AE}" pid="3" name="_AuthorEmail">
    <vt:lpwstr>gary.jacob@verizon.net</vt:lpwstr>
  </property>
  <property fmtid="{D5CDD505-2E9C-101B-9397-08002B2CF9AE}" pid="4" name="_AuthorEmailDisplayName">
    <vt:lpwstr>Gary Jacob</vt:lpwstr>
  </property>
  <property fmtid="{D5CDD505-2E9C-101B-9397-08002B2CF9AE}" pid="5" name="_EmailSubject">
    <vt:lpwstr>delete all other emails keep this one</vt:lpwstr>
  </property>
  <property fmtid="{D5CDD505-2E9C-101B-9397-08002B2CF9AE}" pid="6" name="_ReviewingToolsShownOnce">
    <vt:lpwstr/>
  </property>
</Properties>
</file>