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640" w:type="dxa"/>
        <w:jc w:val="righ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1" w:noVBand="1" w:lastRow="0" w:firstColumn="1" w:lastColumn="0" w:noHBand="0" w:val="04a0"/>
      </w:tblPr>
      <w:tblGrid>
        <w:gridCol w:w="1440"/>
        <w:gridCol w:w="1439"/>
        <w:gridCol w:w="1441"/>
        <w:gridCol w:w="4320"/>
      </w:tblGrid>
      <w:tr>
        <w:trPr/>
        <w:tc>
          <w:tcPr>
            <w:tcW w:w="4320" w:type="dxa"/>
            <w:gridSpan w:val="3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drawing>
                <wp:inline distT="0" distB="0" distL="0" distR="0">
                  <wp:extent cx="1645920" cy="5486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/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5567 Reseda Blvd. Suite 101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Tarzana, CA, 91356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Tel: 213 387 4710. Fax: 213 286 4811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Acupuncture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Chiropractic</w:t>
            </w:r>
          </w:p>
        </w:tc>
        <w:tc>
          <w:tcPr>
            <w:tcW w:w="1441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Massage</w:t>
            </w:r>
          </w:p>
        </w:tc>
        <w:tc>
          <w:tcPr>
            <w:tcW w:w="43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WRIST RE EXAM</w:t>
      </w:r>
      <w:r>
        <w:rPr>
          <w:rFonts w:cs="Times New Roman" w:ascii="Times New Roman" w:hAnsi="Times New Roman"/>
          <w:b/>
          <w:bCs/>
          <w:sz w:val="20"/>
          <w:szCs w:val="20"/>
        </w:rPr>
        <w:tab/>
        <w:t xml:space="preserve">   PATIENT NAME:</w:t>
        <w:tab/>
        <w:tab/>
        <w:tab/>
        <w:t xml:space="preserve">  </w:t>
        <w:tab/>
        <w:t>DOI:</w:t>
        <w:tab/>
        <w:tab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CURRENT EXAM:</w:t>
        <w:tab/>
        <w:tab/>
        <w:t xml:space="preserve">PRIOR EXAM:                      </w:t>
        <w:tab/>
        <w:t># VISITS SINCE PRIOR EXAM: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INJURED SIDE: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RIGHT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>LEFT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/>
        <w:tab/>
        <w:tab/>
      </w:r>
    </w:p>
    <w:tbl>
      <w:tblPr>
        <w:tblW w:w="93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3509"/>
        <w:gridCol w:w="3871"/>
      </w:tblGrid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u w:val="single"/>
              </w:rPr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PRIOR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CURRENT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Work Status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Symptom Location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Symptom Frequency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50%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75%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□ 90-100%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50%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75%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□ 90-100%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Numerical Rating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/10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/10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Functional Scale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/80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/80  </w:t>
            </w: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   (80/80 = Full Function)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Medication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Brace/Splint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Neurologic Deficits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864" w:leader="none"/>
                <w:tab w:val="left" w:pos="1584" w:leader="none"/>
                <w:tab w:val="left" w:pos="2304" w:leader="none"/>
                <w:tab w:val="left" w:pos="3024" w:leader="none"/>
                <w:tab w:val="left" w:pos="3744" w:leader="none"/>
                <w:tab w:val="left" w:pos="4464" w:leader="none"/>
                <w:tab w:val="left" w:pos="5184" w:leader="none"/>
                <w:tab w:val="left" w:pos="5904" w:leader="none"/>
                <w:tab w:val="left" w:pos="6624" w:leader="none"/>
                <w:tab w:val="left" w:pos="7344" w:leader="none"/>
                <w:tab w:val="left" w:pos="8064" w:leader="none"/>
                <w:tab w:val="left" w:pos="8784" w:leader="none"/>
                <w:tab w:val="left" w:pos="9504" w:leader="none"/>
                <w:tab w:val="left" w:pos="10224" w:leader="none"/>
                <w:tab w:val="left" w:pos="10944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* Functional Scale Attached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vanish/>
          <w:sz w:val="20"/>
          <w:szCs w:val="20"/>
        </w:rPr>
        <w:t>USE ALT-P: VM# to enter responses.</w:t>
      </w:r>
    </w:p>
    <w:tbl>
      <w:tblPr>
        <w:tblpPr w:vertAnchor="text" w:horzAnchor="page" w:leftFromText="180" w:rightFromText="180" w:tblpX="1781" w:tblpY="130"/>
        <w:tblW w:w="865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1079"/>
        <w:gridCol w:w="991"/>
        <w:gridCol w:w="899"/>
        <w:gridCol w:w="1260"/>
        <w:gridCol w:w="1261"/>
        <w:gridCol w:w="1350"/>
      </w:tblGrid>
      <w:tr>
        <w:trPr>
          <w:trHeight w:val="264" w:hRule="atLeast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WRIST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RIGHT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LEFT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RIGHT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LEFT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</w:tr>
      <w:tr>
        <w:trPr/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/60°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/60°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/60°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/60°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/60°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/60°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/60°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/60°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Radial Deviation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Ulnar Deviation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>Functional improvement achieved from past care as follows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numerical rating of pain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radiation of pain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frequency of pain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disability: improved ability to perform ADLs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 xml:space="preserve">□ Diminished passive coping strategies; tolerance of progressive conditioning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positive ortho/neuro tests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 xml:space="preserve">□ Improved Ranges of Motion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 xml:space="preserve">Further improvement anticipated from additional care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>Maximum Medical Benefit achieved from past care; further improvement not anticipated from same care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/>
        <w:t>Provider Signature: _____________________________________________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sectPr>
      <w:type w:val="nextPage"/>
      <w:pgSz w:w="12240" w:h="15840"/>
      <w:pgMar w:left="720" w:right="720" w:gutter="0" w:header="0" w:top="720" w:footer="0" w:bottom="72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ms Rmn 12pt">
    <w:altName w:val="Times New Roman"/>
    <w:charset w:val="00"/>
    <w:family w:val="roman"/>
    <w:pitch w:val="variable"/>
  </w:font>
  <w:font w:name="Book Antiqu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75"/>
  <w:defaultTabStop w:val="720"/>
  <w:autoHyphenation w:val="true"/>
  <w:hyphenationZone w:val="360"/>
  <w:compat>
    <w:usePrinterMetrics/>
    <w:doNotBreakWrappedTables/>
    <w:compatSetting w:name="compatibilityMode" w:uri="http://schemas.microsoft.com/office/word" w:val="11"/>
  </w:compat>
  <w:docVars>
    <w:docVar w:name="dgnword-docGUID" w:val="{871095C4-C8A6-4531-A277-9423EA0C272B}"/>
    <w:docVar w:name="dgnword-eventsink" w:val="20949024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character" w:styleId="DefaultParagraphFont">
    <w:name w:val="Default Paragraph Font"/>
    <w:qFormat/>
    <w:rPr/>
  </w:style>
  <w:style w:type="character" w:styleId="EndnoteCharactersuser">
    <w:name w:val="Endnote Characters (user)"/>
    <w:qFormat/>
    <w:rPr>
      <w:vertAlign w:val="superscript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Document8">
    <w:name w:val="Document 8"/>
    <w:basedOn w:val="DefaultParagraphFont"/>
    <w:qFormat/>
    <w:rPr/>
  </w:style>
  <w:style w:type="character" w:styleId="Document4">
    <w:name w:val="Document 4"/>
    <w:qFormat/>
    <w:rPr>
      <w:b/>
      <w:bCs/>
      <w:i/>
      <w:iCs/>
      <w:sz w:val="24"/>
      <w:szCs w:val="24"/>
    </w:rPr>
  </w:style>
  <w:style w:type="character" w:styleId="Document6">
    <w:name w:val="Document 6"/>
    <w:basedOn w:val="DefaultParagraphFont"/>
    <w:qFormat/>
    <w:rPr/>
  </w:style>
  <w:style w:type="character" w:styleId="Document5">
    <w:name w:val="Document 5"/>
    <w:basedOn w:val="DefaultParagraphFont"/>
    <w:qFormat/>
    <w:rPr/>
  </w:style>
  <w:style w:type="character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Document7">
    <w:name w:val="Document 7"/>
    <w:basedOn w:val="DefaultParagraphFont"/>
    <w:qFormat/>
    <w:rPr/>
  </w:style>
  <w:style w:type="character" w:styleId="Bibliogrphy">
    <w:name w:val="Bibliogrphy"/>
    <w:basedOn w:val="DefaultParagraphFont"/>
    <w:qFormat/>
    <w:rPr/>
  </w:style>
  <w:style w:type="character" w:styleId="RightPar1">
    <w:name w:val="Right Par 1"/>
    <w:basedOn w:val="DefaultParagraphFont"/>
    <w:qFormat/>
    <w:rPr/>
  </w:style>
  <w:style w:type="character" w:styleId="RightPar2">
    <w:name w:val="Right Par 2"/>
    <w:basedOn w:val="DefaultParagraphFont"/>
    <w:qFormat/>
    <w:rPr/>
  </w:style>
  <w:style w:type="character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RightPar3">
    <w:name w:val="Right Par 3"/>
    <w:basedOn w:val="DefaultParagraphFont"/>
    <w:qFormat/>
    <w:rPr/>
  </w:style>
  <w:style w:type="character" w:styleId="RightPar4">
    <w:name w:val="Right Par 4"/>
    <w:basedOn w:val="DefaultParagraphFont"/>
    <w:qFormat/>
    <w:rPr/>
  </w:style>
  <w:style w:type="character" w:styleId="RightPar5">
    <w:name w:val="Right Par 5"/>
    <w:basedOn w:val="DefaultParagraphFont"/>
    <w:qFormat/>
    <w:rPr/>
  </w:style>
  <w:style w:type="character" w:styleId="RightPar6">
    <w:name w:val="Right Par 6"/>
    <w:basedOn w:val="DefaultParagraphFont"/>
    <w:qFormat/>
    <w:rPr/>
  </w:style>
  <w:style w:type="character" w:styleId="RightPar7">
    <w:name w:val="Right Par 7"/>
    <w:basedOn w:val="DefaultParagraphFont"/>
    <w:qFormat/>
    <w:rPr/>
  </w:style>
  <w:style w:type="character" w:styleId="RightPar8">
    <w:name w:val="Right Par 8"/>
    <w:basedOn w:val="DefaultParagraphFont"/>
    <w:qFormat/>
    <w:rPr/>
  </w:style>
  <w:style w:type="character" w:styleId="DocInit">
    <w:name w:val="Doc Init"/>
    <w:basedOn w:val="DefaultParagraphFont"/>
    <w:qFormat/>
    <w:rPr/>
  </w:style>
  <w:style w:type="character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5">
    <w:name w:val="Technical 5"/>
    <w:basedOn w:val="DefaultParagraphFont"/>
    <w:qFormat/>
    <w:rPr/>
  </w:style>
  <w:style w:type="character" w:styleId="Technical6">
    <w:name w:val="Technical 6"/>
    <w:basedOn w:val="DefaultParagraphFont"/>
    <w:qFormat/>
    <w:rPr/>
  </w:style>
  <w:style w:type="character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4">
    <w:name w:val="Technical 4"/>
    <w:basedOn w:val="DefaultParagraphFont"/>
    <w:qFormat/>
    <w:rPr/>
  </w:style>
  <w:style w:type="character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7">
    <w:name w:val="Technical 7"/>
    <w:basedOn w:val="DefaultParagraphFont"/>
    <w:qFormat/>
    <w:rPr/>
  </w:style>
  <w:style w:type="character" w:styleId="Technical8">
    <w:name w:val="Technical 8"/>
    <w:basedOn w:val="DefaultParagraphFont"/>
    <w:qFormat/>
    <w:rPr/>
  </w:style>
  <w:style w:type="character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styleId="ltrhead">
    <w:name w:val="ltrhead"/>
    <w:basedOn w:val="DefaultParagraphFont"/>
    <w:qFormat/>
    <w:rPr/>
  </w:style>
  <w:style w:type="character" w:styleId="Heading">
    <w:name w:val="Heading"/>
    <w:basedOn w:val="DefaultParagraphFont"/>
    <w:qFormat/>
    <w:rPr/>
  </w:style>
  <w:style w:type="character" w:styleId="RightPar">
    <w:name w:val="Right Par"/>
    <w:basedOn w:val="DefaultParagraphFont"/>
    <w:qFormat/>
    <w:rPr/>
  </w:style>
  <w:style w:type="character" w:styleId="Subheading">
    <w:name w:val="Subheading"/>
    <w:basedOn w:val="DefaultParagraphFont"/>
    <w:qFormat/>
    <w:rPr/>
  </w:style>
  <w:style w:type="character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MCKHeadings">
    <w:name w:val="MCK Headings"/>
    <w:qFormat/>
    <w:rPr>
      <w:b/>
      <w:bCs/>
      <w:smallCaps/>
      <w:sz w:val="29"/>
      <w:szCs w:val="29"/>
    </w:rPr>
  </w:style>
  <w:style w:type="character" w:styleId="RefsChHeadin">
    <w:name w:val="RefsChHeadin"/>
    <w:basedOn w:val="DefaultParagraphFont"/>
    <w:qFormat/>
    <w:rPr/>
  </w:style>
  <w:style w:type="character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EquationCaption">
    <w:name w:val="_Equation Caption"/>
    <w:qFormat/>
    <w:rPr/>
  </w:style>
  <w:style w:type="paragraph" w:styleId="Heading1">
    <w:name w:val="Heading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next w:val="Normal"/>
    <w:qFormat/>
    <w:pPr/>
    <w:rPr>
      <w:rFonts w:cs="Times New Roman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ing11">
    <w:name w:val="Heading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EndnoteText">
    <w:name w:val="endnote text"/>
    <w:basedOn w:val="Normal"/>
    <w:pPr/>
    <w:rPr>
      <w:rFonts w:cs="Times New Roman"/>
    </w:rPr>
  </w:style>
  <w:style w:type="paragraph" w:styleId="FootnoteText">
    <w:name w:val="footnote text"/>
    <w:basedOn w:val="Normal"/>
    <w:pPr/>
    <w:rPr>
      <w:rFonts w:cs="Times New Roman"/>
    </w:rPr>
  </w:style>
  <w:style w:type="paragraph" w:styleId="Document1">
    <w:name w:val="Document 1"/>
    <w:qFormat/>
    <w:pPr>
      <w:keepNext w:val="true"/>
      <w:keepLines/>
      <w:widowControl w:val="false"/>
      <w:tabs>
        <w:tab w:val="clear" w:pos="720"/>
        <w:tab w:val="left" w:pos="-720" w:leader="none"/>
      </w:tabs>
      <w:suppressAutoHyphens w:val="true"/>
      <w:bidi w:val="0"/>
      <w:spacing w:lineRule="atLeast" w:line="240"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paragraph" w:styleId="TOC1">
    <w:name w:val="toc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 w:before="480" w:after="0"/>
      <w:ind w:hanging="720" w:left="720" w:right="720"/>
    </w:pPr>
    <w:rPr/>
  </w:style>
  <w:style w:type="paragraph" w:styleId="TOC2">
    <w:name w:val="toc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3">
    <w:name w:val="toc 3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4">
    <w:name w:val="toc 4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5">
    <w:name w:val="toc 5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6">
    <w:name w:val="toc 6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7">
    <w:name w:val="toc 7"/>
    <w:basedOn w:val="Normal"/>
    <w:next w:val="Normal"/>
    <w:pPr>
      <w:suppressAutoHyphens w:val="true"/>
      <w:spacing w:lineRule="atLeast" w:line="240"/>
      <w:ind w:hanging="720" w:left="720" w:right="0"/>
    </w:pPr>
    <w:rPr/>
  </w:style>
  <w:style w:type="paragraph" w:styleId="TOC8">
    <w:name w:val="toc 8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9">
    <w:name w:val="toc 9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1">
    <w:name w:val="index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2">
    <w:name w:val="index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0"/>
    </w:pPr>
    <w:rPr/>
  </w:style>
  <w:style w:type="paragraph" w:styleId="TOAHeading">
    <w:name w:val="TOA Heading"/>
    <w:basedOn w:val="Normal"/>
    <w:next w:val="Normal"/>
    <w:qFormat/>
    <w:pPr>
      <w:tabs>
        <w:tab w:val="clear" w:pos="720"/>
        <w:tab w:val="right" w:pos="9360" w:leader="none"/>
      </w:tabs>
      <w:suppressAutoHyphens w:val="true"/>
      <w:spacing w:lineRule="atLeast" w:line="24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LibreOffice/26.2.1.2$Windows_X86_64 LibreOffice_project/620$Build-2</Application>
  <AppVersion>15.0000</AppVersion>
  <Pages>1</Pages>
  <Words>238</Words>
  <Characters>1165</Characters>
  <CharactersWithSpaces>1450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2026-08-09T01:34:00Z</dcterms:created>
  <dc:creator>Gary</dc:creator>
  <dc:description/>
  <dc:language>en-US</dc:language>
  <cp:lastModifiedBy/>
  <cp:lastPrinted>2004-08-30T20:02:00Z</cp:lastPrinted>
  <dcterms:modified xsi:type="dcterms:W3CDTF">2026-08-10T15:58:44Z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